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Fonts w:ascii="Arial" w:cs="Arial" w:eastAsia="Arial" w:hAnsi="Arial"/>
        </w:rPr>
        <w:drawing>
          <wp:inline distB="114300" distT="114300" distL="114300" distR="114300">
            <wp:extent cx="1525047" cy="1604963"/>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1525047" cy="1604963"/>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bl>
      <w:tblPr>
        <w:tblStyle w:val="Table1"/>
        <w:tblW w:w="957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18"/>
        <w:gridCol w:w="5058"/>
        <w:tblGridChange w:id="0">
          <w:tblGrid>
            <w:gridCol w:w="4518"/>
            <w:gridCol w:w="5058"/>
          </w:tblGrid>
        </w:tblGridChange>
      </w:tblGrid>
      <w:tr>
        <w:trPr>
          <w:cantSplit w:val="0"/>
          <w:tblHeader w:val="0"/>
        </w:trPr>
        <w:tc>
          <w:tcPr/>
          <w:p w:rsidR="00000000" w:rsidDel="00000000" w:rsidP="00000000" w:rsidRDefault="00000000" w:rsidRPr="00000000" w14:paraId="00000004">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Name</w:t>
            </w:r>
          </w:p>
        </w:tc>
        <w:tc>
          <w:tcPr/>
          <w:p w:rsidR="00000000" w:rsidDel="00000000" w:rsidP="00000000" w:rsidRDefault="00000000" w:rsidRPr="00000000" w14:paraId="00000005">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Dr. Ajai Pratap Rai</w:t>
            </w:r>
          </w:p>
        </w:tc>
      </w:tr>
      <w:tr>
        <w:trPr>
          <w:cantSplit w:val="0"/>
          <w:tblHeader w:val="0"/>
        </w:trPr>
        <w:tc>
          <w:tcPr/>
          <w:p w:rsidR="00000000" w:rsidDel="00000000" w:rsidP="00000000" w:rsidRDefault="00000000" w:rsidRPr="00000000" w14:paraId="00000006">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Designation </w:t>
            </w:r>
          </w:p>
        </w:tc>
        <w:tc>
          <w:tcPr/>
          <w:p w:rsidR="00000000" w:rsidDel="00000000" w:rsidP="00000000" w:rsidRDefault="00000000" w:rsidRPr="00000000" w14:paraId="00000007">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Sr. Scientist / Associate Professor(Soil Science)</w:t>
            </w:r>
          </w:p>
        </w:tc>
      </w:tr>
      <w:tr>
        <w:trPr>
          <w:cantSplit w:val="0"/>
          <w:tblHeader w:val="0"/>
        </w:trPr>
        <w:tc>
          <w:tcPr/>
          <w:p w:rsidR="00000000" w:rsidDel="00000000" w:rsidP="00000000" w:rsidRDefault="00000000" w:rsidRPr="00000000" w14:paraId="00000008">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Contact Address</w:t>
            </w:r>
          </w:p>
        </w:tc>
        <w:tc>
          <w:tcPr/>
          <w:p w:rsidR="00000000" w:rsidDel="00000000" w:rsidP="00000000" w:rsidRDefault="00000000" w:rsidRPr="00000000" w14:paraId="00000009">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Center for Organic and Natural Farming, Sher-e-Kashmir University of Agricultural Sciences &amp; Technology of Jammu, Chatha Jammu-180009</w:t>
            </w:r>
          </w:p>
        </w:tc>
      </w:tr>
      <w:tr>
        <w:trPr>
          <w:cantSplit w:val="0"/>
          <w:tblHeader w:val="0"/>
        </w:trPr>
        <w:tc>
          <w:tcPr/>
          <w:p w:rsidR="00000000" w:rsidDel="00000000" w:rsidP="00000000" w:rsidRDefault="00000000" w:rsidRPr="00000000" w14:paraId="0000000A">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Residence</w:t>
            </w:r>
          </w:p>
        </w:tc>
        <w:tc>
          <w:tcPr/>
          <w:p w:rsidR="00000000" w:rsidDel="00000000" w:rsidP="00000000" w:rsidRDefault="00000000" w:rsidRPr="00000000" w14:paraId="0000000B">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Quarter no. 08 Type 3 Block B SKUAST Chathha, Jammu</w:t>
            </w:r>
          </w:p>
        </w:tc>
      </w:tr>
      <w:tr>
        <w:trPr>
          <w:cantSplit w:val="0"/>
          <w:tblHeader w:val="0"/>
        </w:trPr>
        <w:tc>
          <w:tcPr/>
          <w:p w:rsidR="00000000" w:rsidDel="00000000" w:rsidP="00000000" w:rsidRDefault="00000000" w:rsidRPr="00000000" w14:paraId="0000000C">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e-mail</w:t>
            </w:r>
          </w:p>
        </w:tc>
        <w:tc>
          <w:tcPr/>
          <w:p w:rsidR="00000000" w:rsidDel="00000000" w:rsidP="00000000" w:rsidRDefault="00000000" w:rsidRPr="00000000" w14:paraId="0000000D">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apraisoil@gmail.com</w:t>
            </w:r>
          </w:p>
        </w:tc>
      </w:tr>
      <w:tr>
        <w:trPr>
          <w:cantSplit w:val="0"/>
          <w:tblHeader w:val="0"/>
        </w:trPr>
        <w:tc>
          <w:tcPr/>
          <w:p w:rsidR="00000000" w:rsidDel="00000000" w:rsidP="00000000" w:rsidRDefault="00000000" w:rsidRPr="00000000" w14:paraId="0000000E">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Mobile</w:t>
            </w:r>
          </w:p>
        </w:tc>
        <w:tc>
          <w:tcPr/>
          <w:p w:rsidR="00000000" w:rsidDel="00000000" w:rsidP="00000000" w:rsidRDefault="00000000" w:rsidRPr="00000000" w14:paraId="0000000F">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9419145862</w:t>
            </w:r>
          </w:p>
        </w:tc>
      </w:tr>
      <w:tr>
        <w:trPr>
          <w:cantSplit w:val="0"/>
          <w:tblHeader w:val="0"/>
        </w:trPr>
        <w:tc>
          <w:tcPr/>
          <w:p w:rsidR="00000000" w:rsidDel="00000000" w:rsidP="00000000" w:rsidRDefault="00000000" w:rsidRPr="00000000" w14:paraId="00000010">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Professional experience</w:t>
            </w:r>
          </w:p>
        </w:tc>
        <w:tc>
          <w:tcPr/>
          <w:p w:rsidR="00000000" w:rsidDel="00000000" w:rsidP="00000000" w:rsidRDefault="00000000" w:rsidRPr="00000000" w14:paraId="00000011">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15 years</w:t>
            </w:r>
          </w:p>
        </w:tc>
      </w:tr>
      <w:tr>
        <w:trPr>
          <w:cantSplit w:val="0"/>
          <w:tblHeader w:val="0"/>
        </w:trPr>
        <w:tc>
          <w:tcPr/>
          <w:p w:rsidR="00000000" w:rsidDel="00000000" w:rsidP="00000000" w:rsidRDefault="00000000" w:rsidRPr="00000000" w14:paraId="00000012">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Awards/Honors/Scholarships /Fellowships</w:t>
            </w:r>
          </w:p>
        </w:tc>
        <w:tc>
          <w:tcPr/>
          <w:p w:rsidR="00000000" w:rsidDel="00000000" w:rsidP="00000000" w:rsidRDefault="00000000" w:rsidRPr="00000000" w14:paraId="00000013">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BHU merit ScholarShip</w:t>
            </w:r>
          </w:p>
          <w:p w:rsidR="00000000" w:rsidDel="00000000" w:rsidP="00000000" w:rsidRDefault="00000000" w:rsidRPr="00000000" w14:paraId="00000014">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Fellowship UGC Senior Research Fellowship</w:t>
            </w:r>
          </w:p>
        </w:tc>
      </w:tr>
      <w:tr>
        <w:trPr>
          <w:cantSplit w:val="0"/>
          <w:tblHeader w:val="0"/>
        </w:trPr>
        <w:tc>
          <w:tcPr/>
          <w:p w:rsidR="00000000" w:rsidDel="00000000" w:rsidP="00000000" w:rsidRDefault="00000000" w:rsidRPr="00000000" w14:paraId="00000015">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Area of specialization</w:t>
            </w:r>
          </w:p>
        </w:tc>
        <w:tc>
          <w:tcPr/>
          <w:p w:rsidR="00000000" w:rsidDel="00000000" w:rsidP="00000000" w:rsidRDefault="00000000" w:rsidRPr="00000000" w14:paraId="00000016">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Soil fertility / Nutrient Management</w:t>
            </w:r>
          </w:p>
        </w:tc>
      </w:tr>
      <w:tr>
        <w:trPr>
          <w:cantSplit w:val="0"/>
          <w:tblHeader w:val="0"/>
        </w:trPr>
        <w:tc>
          <w:tcPr/>
          <w:p w:rsidR="00000000" w:rsidDel="00000000" w:rsidP="00000000" w:rsidRDefault="00000000" w:rsidRPr="00000000" w14:paraId="00000017">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Research interests</w:t>
            </w:r>
          </w:p>
        </w:tc>
        <w:tc>
          <w:tcPr/>
          <w:p w:rsidR="00000000" w:rsidDel="00000000" w:rsidP="00000000" w:rsidRDefault="00000000" w:rsidRPr="00000000" w14:paraId="00000018">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Organic and Natural Farming</w:t>
            </w:r>
          </w:p>
        </w:tc>
      </w:tr>
      <w:tr>
        <w:trPr>
          <w:cantSplit w:val="0"/>
          <w:tblHeader w:val="0"/>
        </w:trPr>
        <w:tc>
          <w:tcPr/>
          <w:p w:rsidR="00000000" w:rsidDel="00000000" w:rsidP="00000000" w:rsidRDefault="00000000" w:rsidRPr="00000000" w14:paraId="00000019">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Total number of publications (referred journals)</w:t>
            </w:r>
          </w:p>
        </w:tc>
        <w:tc>
          <w:tcPr/>
          <w:p w:rsidR="00000000" w:rsidDel="00000000" w:rsidP="00000000" w:rsidRDefault="00000000" w:rsidRPr="00000000" w14:paraId="0000001A">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45</w:t>
            </w:r>
          </w:p>
        </w:tc>
      </w:tr>
      <w:tr>
        <w:trPr>
          <w:cantSplit w:val="0"/>
          <w:tblHeader w:val="0"/>
        </w:trPr>
        <w:tc>
          <w:tcPr/>
          <w:p w:rsidR="00000000" w:rsidDel="00000000" w:rsidP="00000000" w:rsidRDefault="00000000" w:rsidRPr="00000000" w14:paraId="0000001B">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Selected publications (best five)</w:t>
            </w:r>
          </w:p>
        </w:tc>
        <w:tc>
          <w:tcPr/>
          <w:p w:rsidR="00000000" w:rsidDel="00000000" w:rsidP="00000000" w:rsidRDefault="00000000" w:rsidRPr="00000000" w14:paraId="0000001C">
            <w:pPr>
              <w:numPr>
                <w:ilvl w:val="0"/>
                <w:numId w:val="1"/>
              </w:numPr>
              <w:spacing w:line="36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Tajamul Islam Shah, </w:t>
            </w:r>
            <w:r w:rsidDel="00000000" w:rsidR="00000000" w:rsidRPr="00000000">
              <w:rPr>
                <w:rFonts w:ascii="Times New Roman" w:cs="Times New Roman" w:eastAsia="Times New Roman" w:hAnsi="Times New Roman"/>
                <w:b w:val="1"/>
                <w:sz w:val="20"/>
                <w:szCs w:val="20"/>
                <w:rtl w:val="0"/>
              </w:rPr>
              <w:t xml:space="preserve">A.P. Rai</w:t>
            </w:r>
            <w:r w:rsidDel="00000000" w:rsidR="00000000" w:rsidRPr="00000000">
              <w:rPr>
                <w:rFonts w:ascii="Times New Roman" w:cs="Times New Roman" w:eastAsia="Times New Roman" w:hAnsi="Times New Roman"/>
                <w:sz w:val="20"/>
                <w:szCs w:val="20"/>
                <w:rtl w:val="0"/>
              </w:rPr>
              <w:t xml:space="preserve">&amp; Aziz M.A. (2019). Relationship of Phosphorus Fractions with Soil Properties in Mothbean Growing Acid Soils of North Western Indian Himalayas </w:t>
            </w:r>
            <w:r w:rsidDel="00000000" w:rsidR="00000000" w:rsidRPr="00000000">
              <w:rPr>
                <w:rFonts w:ascii="Times New Roman" w:cs="Times New Roman" w:eastAsia="Times New Roman" w:hAnsi="Times New Roman"/>
                <w:i w:val="1"/>
                <w:sz w:val="20"/>
                <w:szCs w:val="20"/>
                <w:rtl w:val="0"/>
              </w:rPr>
              <w:t xml:space="preserve">Communications in Soil Science and Plant Analysis</w:t>
            </w:r>
            <w:r w:rsidDel="00000000" w:rsidR="00000000" w:rsidRPr="00000000">
              <w:rPr>
                <w:rFonts w:ascii="Times New Roman" w:cs="Times New Roman" w:eastAsia="Times New Roman" w:hAnsi="Times New Roman"/>
                <w:sz w:val="20"/>
                <w:szCs w:val="20"/>
                <w:rtl w:val="0"/>
              </w:rPr>
              <w:t xml:space="preserve">,  pp. 1-8 , </w:t>
            </w:r>
            <w:hyperlink r:id="rId7">
              <w:r w:rsidDel="00000000" w:rsidR="00000000" w:rsidRPr="00000000">
                <w:rPr>
                  <w:rFonts w:ascii="Times New Roman" w:cs="Times New Roman" w:eastAsia="Times New Roman" w:hAnsi="Times New Roman"/>
                  <w:color w:val="0000ff"/>
                  <w:sz w:val="20"/>
                  <w:szCs w:val="20"/>
                  <w:u w:val="single"/>
                  <w:rtl w:val="0"/>
                </w:rPr>
                <w:t xml:space="preserve">https://doi.org/10.1080/00103624.2019.1604730</w:t>
              </w:r>
            </w:hyperlink>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1D">
            <w:pPr>
              <w:numPr>
                <w:ilvl w:val="0"/>
                <w:numId w:val="1"/>
              </w:numPr>
              <w:spacing w:line="360" w:lineRule="auto"/>
              <w:ind w:left="720" w:hanging="360"/>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Mamta Phogat, </w:t>
            </w:r>
            <w:r w:rsidDel="00000000" w:rsidR="00000000" w:rsidRPr="00000000">
              <w:rPr>
                <w:rFonts w:ascii="Times New Roman" w:cs="Times New Roman" w:eastAsia="Times New Roman" w:hAnsi="Times New Roman"/>
                <w:b w:val="1"/>
                <w:sz w:val="20"/>
                <w:szCs w:val="20"/>
                <w:rtl w:val="0"/>
              </w:rPr>
              <w:t xml:space="preserve">A.P. Rai</w:t>
            </w:r>
            <w:r w:rsidDel="00000000" w:rsidR="00000000" w:rsidRPr="00000000">
              <w:rPr>
                <w:rFonts w:ascii="Times New Roman" w:cs="Times New Roman" w:eastAsia="Times New Roman" w:hAnsi="Times New Roman"/>
                <w:sz w:val="20"/>
                <w:szCs w:val="20"/>
                <w:rtl w:val="0"/>
              </w:rPr>
              <w:t xml:space="preserve">, Sunil Kumar and Padma Angmo. (2021). Effect of phosphorus and sulphur application on their dynamics and nodulation in soil under black gram [</w:t>
            </w:r>
            <w:r w:rsidDel="00000000" w:rsidR="00000000" w:rsidRPr="00000000">
              <w:rPr>
                <w:rFonts w:ascii="Times New Roman" w:cs="Times New Roman" w:eastAsia="Times New Roman" w:hAnsi="Times New Roman"/>
                <w:i w:val="1"/>
                <w:sz w:val="20"/>
                <w:szCs w:val="20"/>
                <w:rtl w:val="0"/>
              </w:rPr>
              <w:t xml:space="preserve">Vigna mungo </w:t>
            </w:r>
            <w:r w:rsidDel="00000000" w:rsidR="00000000" w:rsidRPr="00000000">
              <w:rPr>
                <w:rFonts w:ascii="Times New Roman" w:cs="Times New Roman" w:eastAsia="Times New Roman" w:hAnsi="Times New Roman"/>
                <w:sz w:val="20"/>
                <w:szCs w:val="20"/>
                <w:rtl w:val="0"/>
              </w:rPr>
              <w:t xml:space="preserve">(L.) Hepper] crop. </w:t>
            </w:r>
            <w:r w:rsidDel="00000000" w:rsidR="00000000" w:rsidRPr="00000000">
              <w:rPr>
                <w:rFonts w:ascii="Times New Roman" w:cs="Times New Roman" w:eastAsia="Times New Roman" w:hAnsi="Times New Roman"/>
                <w:i w:val="1"/>
                <w:sz w:val="20"/>
                <w:szCs w:val="20"/>
                <w:rtl w:val="0"/>
              </w:rPr>
              <w:t xml:space="preserve">Legume Research </w:t>
            </w:r>
            <w:r w:rsidDel="00000000" w:rsidR="00000000" w:rsidRPr="00000000">
              <w:rPr>
                <w:rFonts w:ascii="Times New Roman" w:cs="Times New Roman" w:eastAsia="Times New Roman" w:hAnsi="Times New Roman"/>
                <w:sz w:val="20"/>
                <w:szCs w:val="20"/>
                <w:rtl w:val="0"/>
              </w:rPr>
              <w:t xml:space="preserve">44: (3): 315-321</w:t>
            </w:r>
            <w:r w:rsidDel="00000000" w:rsidR="00000000" w:rsidRPr="00000000">
              <w:rPr>
                <w:rFonts w:ascii="Times New Roman" w:cs="Times New Roman" w:eastAsia="Times New Roman" w:hAnsi="Times New Roman"/>
                <w:i w:val="1"/>
                <w:sz w:val="20"/>
                <w:szCs w:val="20"/>
                <w:rtl w:val="0"/>
              </w:rPr>
              <w:t xml:space="preserve">.</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tl w:val="0"/>
              </w:rPr>
            </w:r>
          </w:p>
          <w:p w:rsidR="00000000" w:rsidDel="00000000" w:rsidP="00000000" w:rsidRDefault="00000000" w:rsidRPr="00000000" w14:paraId="0000001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0"/>
                <w:szCs w:val="20"/>
                <w:shd w:fill="auto" w:val="clear"/>
                <w:vertAlign w:val="baseline"/>
              </w:rPr>
            </w:pPr>
            <w:r w:rsidDel="00000000" w:rsidR="00000000" w:rsidRPr="00000000">
              <w:rPr>
                <w:rFonts w:ascii="Times New Roman" w:cs="Times New Roman" w:eastAsia="Times New Roman" w:hAnsi="Times New Roman"/>
                <w:sz w:val="20"/>
                <w:szCs w:val="20"/>
                <w:rtl w:val="0"/>
              </w:rPr>
              <w:t xml:space="preserve">Enoch Spalbar, Asim Kumar Mondal and Ajai Pratap Rai(2020) Adsorption of Zinc in Some Basmati Rice Growing Regions of Sub-Tropical Jammu Agropedology Volume-30(01), 63-70.</w:t>
            </w:r>
            <w:r w:rsidDel="00000000" w:rsidR="00000000" w:rsidRPr="00000000">
              <w:rPr>
                <w:rtl w:val="0"/>
              </w:rPr>
            </w:r>
          </w:p>
          <w:p w:rsidR="00000000" w:rsidDel="00000000" w:rsidP="00000000" w:rsidRDefault="00000000" w:rsidRPr="00000000" w14:paraId="0000001F">
            <w:pPr>
              <w:numPr>
                <w:ilvl w:val="0"/>
                <w:numId w:val="1"/>
              </w:numPr>
              <w:spacing w:line="276" w:lineRule="auto"/>
              <w:ind w:left="720" w:hanging="360"/>
              <w:jc w:val="both"/>
              <w:rPr>
                <w:rFonts w:ascii="Times New Roman" w:cs="Times New Roman" w:eastAsia="Times New Roman" w:hAnsi="Times New Roman"/>
                <w:i w:val="1"/>
                <w:sz w:val="21"/>
                <w:szCs w:val="21"/>
              </w:rPr>
            </w:pPr>
            <w:r w:rsidDel="00000000" w:rsidR="00000000" w:rsidRPr="00000000">
              <w:rPr>
                <w:rFonts w:ascii="Times New Roman" w:cs="Times New Roman" w:eastAsia="Times New Roman" w:hAnsi="Times New Roman"/>
                <w:b w:val="1"/>
                <w:sz w:val="21"/>
                <w:szCs w:val="21"/>
                <w:rtl w:val="0"/>
              </w:rPr>
              <w:t xml:space="preserve">A. P. Rai</w:t>
            </w:r>
            <w:r w:rsidDel="00000000" w:rsidR="00000000" w:rsidRPr="00000000">
              <w:rPr>
                <w:rFonts w:ascii="Times New Roman" w:cs="Times New Roman" w:eastAsia="Times New Roman" w:hAnsi="Times New Roman"/>
                <w:sz w:val="21"/>
                <w:szCs w:val="21"/>
                <w:rtl w:val="0"/>
              </w:rPr>
              <w:t xml:space="preserve">, Phuntsog Tundup, A. K. Mondal, V. Kumar, A. Samanta, M. Kumar R. Arora and M. C. Dwivedi. (2018). Cationic Micronutrient Status of Some Soils under Different Cropping System of  Kishtwar District (J&amp;K), India.  </w:t>
            </w:r>
            <w:r w:rsidDel="00000000" w:rsidR="00000000" w:rsidRPr="00000000">
              <w:rPr>
                <w:rFonts w:ascii="Times New Roman" w:cs="Times New Roman" w:eastAsia="Times New Roman" w:hAnsi="Times New Roman"/>
                <w:i w:val="1"/>
                <w:sz w:val="21"/>
                <w:szCs w:val="21"/>
                <w:rtl w:val="0"/>
              </w:rPr>
              <w:t xml:space="preserve">Int.J.Curr.Microbiol.App.Sci. pp 3596 – 3602.</w:t>
            </w:r>
          </w:p>
          <w:p w:rsidR="00000000" w:rsidDel="00000000" w:rsidP="00000000" w:rsidRDefault="00000000" w:rsidRPr="00000000" w14:paraId="00000020">
            <w:pPr>
              <w:numPr>
                <w:ilvl w:val="0"/>
                <w:numId w:val="1"/>
              </w:numPr>
              <w:spacing w:line="276" w:lineRule="auto"/>
              <w:ind w:left="720" w:hanging="360"/>
              <w:jc w:val="both"/>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b w:val="1"/>
                <w:sz w:val="21"/>
                <w:szCs w:val="21"/>
                <w:rtl w:val="0"/>
              </w:rPr>
              <w:t xml:space="preserve">A.P. Rai</w:t>
            </w:r>
            <w:r w:rsidDel="00000000" w:rsidR="00000000" w:rsidRPr="00000000">
              <w:rPr>
                <w:rFonts w:ascii="Times New Roman" w:cs="Times New Roman" w:eastAsia="Times New Roman" w:hAnsi="Times New Roman"/>
                <w:sz w:val="21"/>
                <w:szCs w:val="21"/>
                <w:rtl w:val="0"/>
              </w:rPr>
              <w:t xml:space="preserve"> , Tajamul Islam Shah , A.K. Mondal , A. Samanta and M.C. Dwivedi. (2018). Soil properties in relation to available nutrient status under different land use systems in hilly region of Poonch, Jammu &amp; Kashmir. </w:t>
            </w:r>
            <w:r w:rsidDel="00000000" w:rsidR="00000000" w:rsidRPr="00000000">
              <w:rPr>
                <w:rFonts w:ascii="Times New Roman" w:cs="Times New Roman" w:eastAsia="Times New Roman" w:hAnsi="Times New Roman"/>
                <w:i w:val="1"/>
                <w:sz w:val="21"/>
                <w:szCs w:val="21"/>
                <w:rtl w:val="0"/>
              </w:rPr>
              <w:t xml:space="preserve">Journal of Soil and Water Conservation. Pp 123 – 124.</w:t>
            </w:r>
            <w:r w:rsidDel="00000000" w:rsidR="00000000" w:rsidRPr="00000000">
              <w:rPr>
                <w:rtl w:val="0"/>
              </w:rPr>
            </w:r>
          </w:p>
          <w:p w:rsidR="00000000" w:rsidDel="00000000" w:rsidP="00000000" w:rsidRDefault="00000000" w:rsidRPr="00000000" w14:paraId="00000021">
            <w:pPr>
              <w:numPr>
                <w:ilvl w:val="0"/>
                <w:numId w:val="1"/>
              </w:numPr>
              <w:spacing w:line="276" w:lineRule="auto"/>
              <w:ind w:left="720" w:hanging="360"/>
              <w:jc w:val="both"/>
              <w:rPr>
                <w:rFonts w:ascii="Times New Roman" w:cs="Times New Roman" w:eastAsia="Times New Roman" w:hAnsi="Times New Roman"/>
                <w:i w:val="1"/>
                <w:sz w:val="21"/>
                <w:szCs w:val="21"/>
              </w:rPr>
            </w:pPr>
            <w:r w:rsidDel="00000000" w:rsidR="00000000" w:rsidRPr="00000000">
              <w:rPr>
                <w:rFonts w:ascii="Times New Roman" w:cs="Times New Roman" w:eastAsia="Times New Roman" w:hAnsi="Times New Roman"/>
                <w:sz w:val="21"/>
                <w:szCs w:val="21"/>
                <w:rtl w:val="0"/>
              </w:rPr>
              <w:t xml:space="preserve">Tajamul Islam Shah</w:t>
            </w:r>
            <w:r w:rsidDel="00000000" w:rsidR="00000000" w:rsidRPr="00000000">
              <w:rPr>
                <w:rFonts w:ascii="Times New Roman" w:cs="Times New Roman" w:eastAsia="Times New Roman" w:hAnsi="Times New Roman"/>
                <w:b w:val="1"/>
                <w:sz w:val="21"/>
                <w:szCs w:val="21"/>
                <w:rtl w:val="0"/>
              </w:rPr>
              <w:t xml:space="preserve">, A.P. Rai,</w:t>
            </w:r>
            <w:r w:rsidDel="00000000" w:rsidR="00000000" w:rsidRPr="00000000">
              <w:rPr>
                <w:rFonts w:ascii="Times New Roman" w:cs="Times New Roman" w:eastAsia="Times New Roman" w:hAnsi="Times New Roman"/>
                <w:sz w:val="21"/>
                <w:szCs w:val="21"/>
                <w:rtl w:val="0"/>
              </w:rPr>
              <w:t xml:space="preserve"> A.K. Mondal, A. Samanta, Sarabdeep Kour, Pardeep Wali1 and M.C. Dwivedi.(2018). Available Micronutrient Status of Mothbean Growing Soils of Poonch District (Jammu and Kashmir) in Relation to Soil Properties. </w:t>
            </w:r>
            <w:r w:rsidDel="00000000" w:rsidR="00000000" w:rsidRPr="00000000">
              <w:rPr>
                <w:rFonts w:ascii="Times New Roman" w:cs="Times New Roman" w:eastAsia="Times New Roman" w:hAnsi="Times New Roman"/>
                <w:i w:val="1"/>
                <w:sz w:val="21"/>
                <w:szCs w:val="21"/>
                <w:rtl w:val="0"/>
              </w:rPr>
              <w:t xml:space="preserve">Journal of the Indian Society of Soil Science. Pp 436 – 439.</w:t>
            </w:r>
            <w:r w:rsidDel="00000000" w:rsidR="00000000" w:rsidRPr="00000000">
              <w:rPr>
                <w:rtl w:val="0"/>
              </w:rPr>
            </w:r>
          </w:p>
        </w:tc>
      </w:tr>
      <w:tr>
        <w:trPr>
          <w:cantSplit w:val="0"/>
          <w:tblHeader w:val="0"/>
        </w:trPr>
        <w:tc>
          <w:tcPr/>
          <w:p w:rsidR="00000000" w:rsidDel="00000000" w:rsidP="00000000" w:rsidRDefault="00000000" w:rsidRPr="00000000" w14:paraId="00000022">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No. of Books /Book Chapters/ manuals/monographs   </w:t>
            </w:r>
          </w:p>
        </w:tc>
        <w:tc>
          <w:tcPr/>
          <w:p w:rsidR="00000000" w:rsidDel="00000000" w:rsidP="00000000" w:rsidRDefault="00000000" w:rsidRPr="00000000" w14:paraId="00000023">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w:t>
            </w:r>
          </w:p>
        </w:tc>
      </w:tr>
      <w:tr>
        <w:trPr>
          <w:cantSplit w:val="0"/>
          <w:tblHeader w:val="0"/>
        </w:trPr>
        <w:tc>
          <w:tcPr/>
          <w:p w:rsidR="00000000" w:rsidDel="00000000" w:rsidP="00000000" w:rsidRDefault="00000000" w:rsidRPr="00000000" w14:paraId="00000024">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Research projects as PI</w:t>
            </w:r>
          </w:p>
        </w:tc>
        <w:tc>
          <w:tcPr/>
          <w:p w:rsidR="00000000" w:rsidDel="00000000" w:rsidP="00000000" w:rsidRDefault="00000000" w:rsidRPr="00000000" w14:paraId="00000025">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w:t>
            </w:r>
          </w:p>
        </w:tc>
      </w:tr>
      <w:tr>
        <w:trPr>
          <w:cantSplit w:val="0"/>
          <w:tblHeader w:val="0"/>
        </w:trPr>
        <w:tc>
          <w:tcPr/>
          <w:p w:rsidR="00000000" w:rsidDel="00000000" w:rsidP="00000000" w:rsidRDefault="00000000" w:rsidRPr="00000000" w14:paraId="00000026">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Other achievements if any (please specify)</w:t>
            </w:r>
          </w:p>
        </w:tc>
        <w:tc>
          <w:tcPr/>
          <w:p w:rsidR="00000000" w:rsidDel="00000000" w:rsidP="00000000" w:rsidRDefault="00000000" w:rsidRPr="00000000" w14:paraId="00000027">
            <w:pPr>
              <w:tabs>
                <w:tab w:val="left" w:leader="none" w:pos="810"/>
                <w:tab w:val="left" w:leader="none" w:pos="1260"/>
              </w:tabs>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Member of Different CONF committees at divisional</w:t>
            </w:r>
            <w:r w:rsidDel="00000000" w:rsidR="00000000" w:rsidRPr="00000000">
              <w:rPr>
                <w:rFonts w:ascii="Times New Roman" w:cs="Times New Roman" w:eastAsia="Times New Roman" w:hAnsi="Times New Roman"/>
                <w:rtl w:val="0"/>
              </w:rPr>
              <w:t xml:space="preserve"> and University level</w:t>
            </w:r>
            <w:r w:rsidDel="00000000" w:rsidR="00000000" w:rsidRPr="00000000">
              <w:rPr>
                <w:rtl w:val="0"/>
              </w:rPr>
            </w:r>
          </w:p>
        </w:tc>
      </w:tr>
    </w:tbl>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https://doi.org/10.1080/00103624.2019.16047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